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4F0D7" w14:textId="6B268DDB" w:rsidR="00E508CB" w:rsidRPr="002C1741" w:rsidRDefault="00B774D0" w:rsidP="00B774D0">
      <w:pPr>
        <w:pBdr>
          <w:bottom w:val="single" w:sz="6" w:space="1" w:color="auto"/>
        </w:pBdr>
        <w:tabs>
          <w:tab w:val="center" w:pos="5400"/>
          <w:tab w:val="right" w:pos="10800"/>
        </w:tabs>
        <w:spacing w:after="240" w:line="276" w:lineRule="auto"/>
        <w:rPr>
          <w:rFonts w:asciiTheme="minorHAnsi" w:hAnsiTheme="minorHAnsi"/>
          <w:b/>
          <w:bCs/>
          <w:sz w:val="40"/>
          <w:szCs w:val="40"/>
        </w:rPr>
      </w:pPr>
      <w:r w:rsidRPr="002C1741">
        <w:rPr>
          <w:rFonts w:asciiTheme="minorHAnsi" w:hAnsiTheme="minorHAnsi"/>
          <w:b/>
          <w:bCs/>
          <w:sz w:val="40"/>
          <w:szCs w:val="40"/>
        </w:rPr>
        <w:tab/>
      </w:r>
      <w:r w:rsidR="001914D9" w:rsidRPr="002C1741">
        <w:rPr>
          <w:rFonts w:asciiTheme="minorHAnsi" w:hAnsiTheme="minorHAnsi"/>
          <w:b/>
          <w:bCs/>
          <w:sz w:val="40"/>
          <w:szCs w:val="40"/>
        </w:rPr>
        <w:t>Excavation Checklist</w:t>
      </w:r>
    </w:p>
    <w:p w14:paraId="37F42EB5" w14:textId="1DD7791B" w:rsidR="00BB0DEF" w:rsidRPr="002C1741" w:rsidRDefault="00BB0DEF" w:rsidP="00E508CB">
      <w:pPr>
        <w:spacing w:before="240"/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3690"/>
        <w:gridCol w:w="1705"/>
      </w:tblGrid>
      <w:tr w:rsidR="00DF279B" w:rsidRPr="002C1741" w14:paraId="19CE583A" w14:textId="77777777" w:rsidTr="584F0C0B">
        <w:tc>
          <w:tcPr>
            <w:tcW w:w="5395" w:type="dxa"/>
          </w:tcPr>
          <w:p w14:paraId="35A1C6F1" w14:textId="77777777" w:rsidR="00DF279B" w:rsidRPr="002C1741" w:rsidRDefault="00DF279B" w:rsidP="00DF279B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Site Location:</w:t>
            </w:r>
          </w:p>
        </w:tc>
        <w:tc>
          <w:tcPr>
            <w:tcW w:w="5395" w:type="dxa"/>
            <w:gridSpan w:val="2"/>
          </w:tcPr>
          <w:p w14:paraId="27D7B884" w14:textId="132DC000" w:rsidR="00DF279B" w:rsidRPr="002C1741" w:rsidRDefault="00DF279B" w:rsidP="00DF279B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Date:</w:t>
            </w:r>
          </w:p>
        </w:tc>
      </w:tr>
      <w:tr w:rsidR="00DF279B" w:rsidRPr="002C1741" w14:paraId="6318BD3E" w14:textId="77777777" w:rsidTr="584F0C0B">
        <w:tc>
          <w:tcPr>
            <w:tcW w:w="5395" w:type="dxa"/>
          </w:tcPr>
          <w:p w14:paraId="7126CE87" w14:textId="77777777" w:rsidR="00DF279B" w:rsidRPr="002C1741" w:rsidRDefault="00DF279B" w:rsidP="00DF279B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Excavation Depth:</w:t>
            </w:r>
          </w:p>
        </w:tc>
        <w:tc>
          <w:tcPr>
            <w:tcW w:w="5395" w:type="dxa"/>
            <w:gridSpan w:val="2"/>
          </w:tcPr>
          <w:p w14:paraId="1C1B6C5C" w14:textId="1201FBD5" w:rsidR="00DF279B" w:rsidRPr="002C1741" w:rsidRDefault="00DF279B" w:rsidP="00DF279B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Excavation Width:</w:t>
            </w:r>
          </w:p>
        </w:tc>
      </w:tr>
      <w:tr w:rsidR="00124720" w:rsidRPr="002C1741" w14:paraId="7A879D4F" w14:textId="77777777" w:rsidTr="584F0C0B">
        <w:tc>
          <w:tcPr>
            <w:tcW w:w="10790" w:type="dxa"/>
            <w:gridSpan w:val="3"/>
            <w:shd w:val="clear" w:color="auto" w:fill="C1F0C7" w:themeFill="accent3" w:themeFillTint="33"/>
          </w:tcPr>
          <w:p w14:paraId="16634CD7" w14:textId="3FA67854" w:rsidR="00124720" w:rsidRPr="002C1741" w:rsidRDefault="00C54B23" w:rsidP="584F0C0B">
            <w:pPr>
              <w:spacing w:line="360" w:lineRule="auto"/>
              <w:rPr>
                <w:rFonts w:asciiTheme="minorHAnsi" w:hAnsiTheme="minorHAnsi"/>
                <w:b/>
                <w:bCs/>
                <w:sz w:val="28"/>
                <w:szCs w:val="28"/>
              </w:rPr>
            </w:pPr>
            <w:r w:rsidRPr="002C1741">
              <w:rPr>
                <w:rFonts w:asciiTheme="minorHAnsi" w:hAnsiTheme="minorHAnsi"/>
                <w:b/>
                <w:bCs/>
                <w:sz w:val="28"/>
                <w:szCs w:val="28"/>
              </w:rPr>
              <w:t>Worksite</w:t>
            </w:r>
            <w:r w:rsidR="006B3E69" w:rsidRPr="002C1741">
              <w:rPr>
                <w:rFonts w:asciiTheme="minorHAnsi" w:hAnsiTheme="minorHAnsi"/>
                <w:b/>
                <w:bCs/>
                <w:sz w:val="28"/>
                <w:szCs w:val="28"/>
              </w:rPr>
              <w:t xml:space="preserve"> and Equipment</w:t>
            </w:r>
          </w:p>
        </w:tc>
      </w:tr>
      <w:tr w:rsidR="00124720" w:rsidRPr="002C1741" w14:paraId="2240C8E5" w14:textId="77777777" w:rsidTr="584F0C0B">
        <w:tc>
          <w:tcPr>
            <w:tcW w:w="9085" w:type="dxa"/>
            <w:gridSpan w:val="2"/>
          </w:tcPr>
          <w:p w14:paraId="62A3E29F" w14:textId="2EEBE23D" w:rsidR="00124720" w:rsidRPr="002C1741" w:rsidRDefault="00B91677" w:rsidP="00DF279B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Slope</w:t>
            </w:r>
            <w:r w:rsidR="29E57F14" w:rsidRPr="002C1741">
              <w:rPr>
                <w:rFonts w:asciiTheme="minorHAnsi" w:hAnsiTheme="minorHAnsi"/>
                <w:sz w:val="24"/>
                <w:szCs w:val="24"/>
              </w:rPr>
              <w:t>d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 and benched areas are closed off for workers to work above others.</w:t>
            </w:r>
          </w:p>
        </w:tc>
        <w:tc>
          <w:tcPr>
            <w:tcW w:w="1705" w:type="dxa"/>
          </w:tcPr>
          <w:p w14:paraId="2F8F29BB" w14:textId="2648572B" w:rsidR="00124720" w:rsidRPr="002C1741" w:rsidRDefault="00124720" w:rsidP="00124720">
            <w:pPr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ED3717" w:rsidRPr="002C1741" w14:paraId="6B20900E" w14:textId="77777777" w:rsidTr="584F0C0B">
        <w:tc>
          <w:tcPr>
            <w:tcW w:w="9085" w:type="dxa"/>
            <w:gridSpan w:val="2"/>
          </w:tcPr>
          <w:p w14:paraId="65BFD775" w14:textId="46120A8E" w:rsidR="00ED3717" w:rsidRPr="002C1741" w:rsidRDefault="003B3DF8" w:rsidP="00ED3717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Areas containing loose soil or rocks are roped off from foot traffic.</w:t>
            </w:r>
          </w:p>
        </w:tc>
        <w:tc>
          <w:tcPr>
            <w:tcW w:w="1705" w:type="dxa"/>
          </w:tcPr>
          <w:p w14:paraId="0BB99F4A" w14:textId="220CDA9B" w:rsidR="00ED3717" w:rsidRPr="002C1741" w:rsidRDefault="00ED3717" w:rsidP="00ED3717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ED3717" w:rsidRPr="002C1741" w14:paraId="4B84D26E" w14:textId="77777777" w:rsidTr="584F0C0B">
        <w:tc>
          <w:tcPr>
            <w:tcW w:w="9085" w:type="dxa"/>
            <w:gridSpan w:val="2"/>
          </w:tcPr>
          <w:p w14:paraId="684D8495" w14:textId="4847C8E1" w:rsidR="00ED3717" w:rsidRPr="002C1741" w:rsidRDefault="00FF4043" w:rsidP="00ED3717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 xml:space="preserve">Barriers are in place </w:t>
            </w:r>
            <w:r w:rsidR="00DF23DB" w:rsidRPr="002C1741">
              <w:rPr>
                <w:rFonts w:asciiTheme="minorHAnsi" w:hAnsiTheme="minorHAnsi"/>
                <w:sz w:val="24"/>
                <w:szCs w:val="24"/>
              </w:rPr>
              <w:t xml:space="preserve">at </w:t>
            </w:r>
            <w:r w:rsidR="004B3666" w:rsidRPr="002C1741">
              <w:rPr>
                <w:rFonts w:asciiTheme="minorHAnsi" w:hAnsiTheme="minorHAnsi"/>
                <w:sz w:val="24"/>
                <w:szCs w:val="24"/>
              </w:rPr>
              <w:t>all steep drop-offs, including pits, shafts, are more.</w:t>
            </w:r>
          </w:p>
        </w:tc>
        <w:tc>
          <w:tcPr>
            <w:tcW w:w="1705" w:type="dxa"/>
          </w:tcPr>
          <w:p w14:paraId="00E425A5" w14:textId="622B1F1C" w:rsidR="00ED3717" w:rsidRPr="002C1741" w:rsidRDefault="00ED3717" w:rsidP="00ED3717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ED3717" w:rsidRPr="002C1741" w14:paraId="4517E497" w14:textId="77777777" w:rsidTr="584F0C0B">
        <w:tc>
          <w:tcPr>
            <w:tcW w:w="9085" w:type="dxa"/>
            <w:gridSpan w:val="2"/>
          </w:tcPr>
          <w:p w14:paraId="13FF637E" w14:textId="76EA4ED8" w:rsidR="00ED3717" w:rsidRPr="002C1741" w:rsidRDefault="00C00172" w:rsidP="00ED3717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Each work area is inspected by a competent person before work begins.</w:t>
            </w:r>
          </w:p>
        </w:tc>
        <w:tc>
          <w:tcPr>
            <w:tcW w:w="1705" w:type="dxa"/>
          </w:tcPr>
          <w:p w14:paraId="47989EFB" w14:textId="2B5554DB" w:rsidR="00ED3717" w:rsidRPr="002C1741" w:rsidRDefault="00ED3717" w:rsidP="00ED3717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B17F6F" w:rsidRPr="002C1741" w14:paraId="59038DCD" w14:textId="77777777" w:rsidTr="584F0C0B">
        <w:tc>
          <w:tcPr>
            <w:tcW w:w="9085" w:type="dxa"/>
            <w:gridSpan w:val="2"/>
          </w:tcPr>
          <w:p w14:paraId="6ADC46E9" w14:textId="51D9B804" w:rsidR="00B17F6F" w:rsidRPr="002C1741" w:rsidRDefault="00772B6B" w:rsidP="00ED3717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 xml:space="preserve">Excavated materials are at least 2 ft. from </w:t>
            </w:r>
            <w:r w:rsidR="008261C2" w:rsidRPr="002C1741">
              <w:rPr>
                <w:rFonts w:asciiTheme="minorHAnsi" w:hAnsiTheme="minorHAnsi"/>
                <w:sz w:val="24"/>
                <w:szCs w:val="24"/>
              </w:rPr>
              <w:t>the edge of the drop off.</w:t>
            </w:r>
          </w:p>
        </w:tc>
        <w:tc>
          <w:tcPr>
            <w:tcW w:w="1705" w:type="dxa"/>
          </w:tcPr>
          <w:p w14:paraId="1F99594C" w14:textId="287547FF" w:rsidR="00B17F6F" w:rsidRPr="002C1741" w:rsidRDefault="008261C2" w:rsidP="00ED3717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ED3717" w:rsidRPr="002C1741" w14:paraId="6EB90F33" w14:textId="77777777" w:rsidTr="584F0C0B">
        <w:tc>
          <w:tcPr>
            <w:tcW w:w="9085" w:type="dxa"/>
            <w:gridSpan w:val="2"/>
          </w:tcPr>
          <w:p w14:paraId="1D3E0CDA" w14:textId="33C3E54D" w:rsidR="00ED3717" w:rsidRPr="002C1741" w:rsidRDefault="00ED3717" w:rsidP="00ED3717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 xml:space="preserve">The area underneath suspended loads </w:t>
            </w:r>
            <w:r w:rsidR="000943DA" w:rsidRPr="002C1741">
              <w:rPr>
                <w:rFonts w:asciiTheme="minorHAnsi" w:hAnsiTheme="minorHAnsi"/>
                <w:sz w:val="24"/>
                <w:szCs w:val="24"/>
              </w:rPr>
              <w:t>are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 blocked off from foot traffic</w:t>
            </w:r>
          </w:p>
        </w:tc>
        <w:tc>
          <w:tcPr>
            <w:tcW w:w="1705" w:type="dxa"/>
          </w:tcPr>
          <w:p w14:paraId="707FB7BF" w14:textId="03A52DAE" w:rsidR="00ED3717" w:rsidRPr="002C1741" w:rsidRDefault="00ED3717" w:rsidP="00ED3717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ED3717" w:rsidRPr="002C1741" w14:paraId="40E061C2" w14:textId="77777777" w:rsidTr="584F0C0B">
        <w:tc>
          <w:tcPr>
            <w:tcW w:w="9085" w:type="dxa"/>
            <w:gridSpan w:val="2"/>
          </w:tcPr>
          <w:p w14:paraId="7D5ADBF5" w14:textId="26C3DC1B" w:rsidR="00ED3717" w:rsidRPr="002C1741" w:rsidRDefault="0091329D" w:rsidP="00ED3717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Any utility hardware is properly marked to avoid accidental rupture or interference.</w:t>
            </w:r>
          </w:p>
        </w:tc>
        <w:tc>
          <w:tcPr>
            <w:tcW w:w="1705" w:type="dxa"/>
          </w:tcPr>
          <w:p w14:paraId="21B53C8B" w14:textId="72D610B3" w:rsidR="00ED3717" w:rsidRPr="002C1741" w:rsidRDefault="00ED3717" w:rsidP="00ED3717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141777" w:rsidRPr="002C1741" w14:paraId="6E69336A" w14:textId="77777777" w:rsidTr="584F0C0B">
        <w:tc>
          <w:tcPr>
            <w:tcW w:w="9085" w:type="dxa"/>
            <w:gridSpan w:val="2"/>
          </w:tcPr>
          <w:p w14:paraId="443DE809" w14:textId="2675AEC3" w:rsidR="00141777" w:rsidRPr="002C1741" w:rsidRDefault="00141777" w:rsidP="00ED3717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Ladders used in trench systems reach three feet above the edge.</w:t>
            </w:r>
          </w:p>
        </w:tc>
        <w:tc>
          <w:tcPr>
            <w:tcW w:w="1705" w:type="dxa"/>
          </w:tcPr>
          <w:p w14:paraId="15FB8D52" w14:textId="0BBE2936" w:rsidR="00141777" w:rsidRPr="002C1741" w:rsidRDefault="00141777" w:rsidP="00ED3717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6B3E69" w:rsidRPr="002C1741" w14:paraId="124D655F" w14:textId="77777777" w:rsidTr="584F0C0B">
        <w:tc>
          <w:tcPr>
            <w:tcW w:w="9085" w:type="dxa"/>
            <w:gridSpan w:val="2"/>
          </w:tcPr>
          <w:p w14:paraId="387D0A05" w14:textId="3290C0C3" w:rsidR="006B3E69" w:rsidRPr="002C1741" w:rsidRDefault="006B3E69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Shield system is in place to prevent lateral shifts.</w:t>
            </w:r>
          </w:p>
        </w:tc>
        <w:tc>
          <w:tcPr>
            <w:tcW w:w="1705" w:type="dxa"/>
          </w:tcPr>
          <w:p w14:paraId="2FF62DF2" w14:textId="3867FE65" w:rsidR="006B3E69" w:rsidRPr="002C1741" w:rsidRDefault="006B3E69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6B3E69" w:rsidRPr="002C1741" w14:paraId="114A91E6" w14:textId="77777777" w:rsidTr="584F0C0B">
        <w:tc>
          <w:tcPr>
            <w:tcW w:w="9085" w:type="dxa"/>
            <w:gridSpan w:val="2"/>
          </w:tcPr>
          <w:p w14:paraId="37067E63" w14:textId="3FDB8031" w:rsidR="006B3E69" w:rsidRPr="002C1741" w:rsidRDefault="006B3E69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Workers are evacuated from site before shield systems are moved in any way.</w:t>
            </w:r>
          </w:p>
        </w:tc>
        <w:tc>
          <w:tcPr>
            <w:tcW w:w="1705" w:type="dxa"/>
          </w:tcPr>
          <w:p w14:paraId="0F2B7595" w14:textId="08974981" w:rsidR="006B3E69" w:rsidRPr="002C1741" w:rsidRDefault="006B3E69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6B3E69" w:rsidRPr="002C1741" w14:paraId="0D7DB2CF" w14:textId="77777777" w:rsidTr="584F0C0B">
        <w:tc>
          <w:tcPr>
            <w:tcW w:w="9085" w:type="dxa"/>
            <w:gridSpan w:val="2"/>
          </w:tcPr>
          <w:p w14:paraId="6086D72B" w14:textId="37B26D58" w:rsidR="006B3E69" w:rsidRPr="002C1741" w:rsidRDefault="006B3E69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Worksite support systems are appropriate for the type and amount of soil.</w:t>
            </w:r>
          </w:p>
        </w:tc>
        <w:tc>
          <w:tcPr>
            <w:tcW w:w="1705" w:type="dxa"/>
          </w:tcPr>
          <w:p w14:paraId="2FF963FD" w14:textId="2EEB810D" w:rsidR="006B3E69" w:rsidRPr="002C1741" w:rsidRDefault="006B3E69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6B3E69" w:rsidRPr="002C1741" w14:paraId="3EBC0054" w14:textId="77777777" w:rsidTr="584F0C0B">
        <w:tc>
          <w:tcPr>
            <w:tcW w:w="9085" w:type="dxa"/>
            <w:gridSpan w:val="2"/>
          </w:tcPr>
          <w:p w14:paraId="68380BB1" w14:textId="236B4B16" w:rsidR="006B3E69" w:rsidRPr="002C1741" w:rsidRDefault="006B3E69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Shield systems are inspected on a regular basis to prevent failures.</w:t>
            </w:r>
          </w:p>
        </w:tc>
        <w:tc>
          <w:tcPr>
            <w:tcW w:w="1705" w:type="dxa"/>
          </w:tcPr>
          <w:p w14:paraId="49258068" w14:textId="1BC2A97D" w:rsidR="006B3E69" w:rsidRPr="002C1741" w:rsidRDefault="006B3E69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6B3E69" w:rsidRPr="002C1741" w14:paraId="0486F1A3" w14:textId="77777777" w:rsidTr="584F0C0B">
        <w:tc>
          <w:tcPr>
            <w:tcW w:w="9085" w:type="dxa"/>
            <w:gridSpan w:val="2"/>
          </w:tcPr>
          <w:p w14:paraId="68840F3F" w14:textId="4C828608" w:rsidR="006B3E69" w:rsidRPr="002C1741" w:rsidRDefault="00165F9C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Worksite has a designated disposal area for broken equipment.</w:t>
            </w:r>
          </w:p>
        </w:tc>
        <w:tc>
          <w:tcPr>
            <w:tcW w:w="1705" w:type="dxa"/>
          </w:tcPr>
          <w:p w14:paraId="2D49D541" w14:textId="15ECEB1E" w:rsidR="006B3E69" w:rsidRPr="002C1741" w:rsidRDefault="006B3E69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165F9C" w:rsidRPr="002C1741" w14:paraId="501895EE" w14:textId="77777777" w:rsidTr="584F0C0B">
        <w:tc>
          <w:tcPr>
            <w:tcW w:w="9085" w:type="dxa"/>
            <w:gridSpan w:val="2"/>
          </w:tcPr>
          <w:p w14:paraId="45502687" w14:textId="3F301A48" w:rsidR="00165F9C" w:rsidRPr="002C1741" w:rsidRDefault="00165F9C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All damaged equipment is removed from service for repair.</w:t>
            </w:r>
          </w:p>
        </w:tc>
        <w:tc>
          <w:tcPr>
            <w:tcW w:w="1705" w:type="dxa"/>
          </w:tcPr>
          <w:p w14:paraId="2EE2DBD7" w14:textId="336D2462" w:rsidR="00165F9C" w:rsidRPr="002C1741" w:rsidRDefault="00165F9C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165F9C" w:rsidRPr="002C1741" w14:paraId="519DC0B5" w14:textId="77777777" w:rsidTr="584F0C0B">
        <w:tc>
          <w:tcPr>
            <w:tcW w:w="9085" w:type="dxa"/>
            <w:gridSpan w:val="2"/>
          </w:tcPr>
          <w:p w14:paraId="6A57DD20" w14:textId="15A63F9E" w:rsidR="00165F9C" w:rsidRPr="002C1741" w:rsidRDefault="00165F9C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All equipment repairs are documented in the site’s repair log.</w:t>
            </w:r>
          </w:p>
        </w:tc>
        <w:tc>
          <w:tcPr>
            <w:tcW w:w="1705" w:type="dxa"/>
          </w:tcPr>
          <w:p w14:paraId="47CAFECC" w14:textId="25E35808" w:rsidR="00165F9C" w:rsidRPr="002C1741" w:rsidRDefault="00165F9C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CF1063" w:rsidRPr="002C1741" w14:paraId="09F559E3" w14:textId="77777777" w:rsidTr="584F0C0B">
        <w:tc>
          <w:tcPr>
            <w:tcW w:w="9085" w:type="dxa"/>
            <w:gridSpan w:val="2"/>
          </w:tcPr>
          <w:p w14:paraId="2D2AF485" w14:textId="095FB48A" w:rsidR="00CF1063" w:rsidRPr="002C1741" w:rsidRDefault="00724031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All structural ramps, ladders, etc. have been inspected by a qualified person.</w:t>
            </w:r>
          </w:p>
        </w:tc>
        <w:tc>
          <w:tcPr>
            <w:tcW w:w="1705" w:type="dxa"/>
          </w:tcPr>
          <w:p w14:paraId="63F35AF5" w14:textId="379DC1F0" w:rsidR="00CF1063" w:rsidRPr="002C1741" w:rsidRDefault="00724031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724031" w:rsidRPr="002C1741" w14:paraId="265B7C8E" w14:textId="77777777" w:rsidTr="584F0C0B">
        <w:tc>
          <w:tcPr>
            <w:tcW w:w="9085" w:type="dxa"/>
            <w:gridSpan w:val="2"/>
          </w:tcPr>
          <w:p w14:paraId="1BAE6585" w14:textId="487A51D1" w:rsidR="00724031" w:rsidRPr="002C1741" w:rsidRDefault="00841B5C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The</w:t>
            </w:r>
            <w:r w:rsidR="00DA683F" w:rsidRPr="002C1741">
              <w:rPr>
                <w:rFonts w:asciiTheme="minorHAnsi" w:hAnsiTheme="minorHAnsi"/>
                <w:sz w:val="24"/>
                <w:szCs w:val="24"/>
              </w:rPr>
              <w:t xml:space="preserve"> lateral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distance to </w:t>
            </w:r>
            <w:r w:rsidR="00DA683F" w:rsidRPr="002C1741">
              <w:rPr>
                <w:rFonts w:asciiTheme="minorHAnsi" w:hAnsiTheme="minorHAnsi"/>
                <w:sz w:val="24"/>
                <w:szCs w:val="24"/>
              </w:rPr>
              <w:t xml:space="preserve">egress is no more than 25 ft. for excavations of 4 ft or more. </w:t>
            </w:r>
          </w:p>
        </w:tc>
        <w:tc>
          <w:tcPr>
            <w:tcW w:w="1705" w:type="dxa"/>
          </w:tcPr>
          <w:p w14:paraId="0C795917" w14:textId="6EB0839B" w:rsidR="00724031" w:rsidRPr="002C1741" w:rsidRDefault="00DA683F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7E08F4" w:rsidRPr="002C1741" w14:paraId="0F4844A3" w14:textId="77777777" w:rsidTr="584F0C0B">
        <w:tc>
          <w:tcPr>
            <w:tcW w:w="10790" w:type="dxa"/>
            <w:gridSpan w:val="3"/>
            <w:shd w:val="clear" w:color="auto" w:fill="C1F0C7" w:themeFill="accent3" w:themeFillTint="33"/>
          </w:tcPr>
          <w:p w14:paraId="67E9CC1C" w14:textId="29F06458" w:rsidR="007E08F4" w:rsidRPr="002C1741" w:rsidRDefault="007E08F4" w:rsidP="007E08F4">
            <w:pPr>
              <w:spacing w:line="360" w:lineRule="auto"/>
              <w:rPr>
                <w:rFonts w:asciiTheme="minorHAnsi" w:hAnsiTheme="minorHAnsi" w:cs="Segoe UI Symbol"/>
                <w:b/>
                <w:bCs/>
                <w:sz w:val="28"/>
                <w:szCs w:val="28"/>
              </w:rPr>
            </w:pPr>
            <w:r w:rsidRPr="002C1741">
              <w:rPr>
                <w:rFonts w:asciiTheme="minorHAnsi" w:hAnsiTheme="minorHAnsi" w:cs="Segoe UI Symbol"/>
                <w:b/>
                <w:bCs/>
                <w:sz w:val="28"/>
                <w:szCs w:val="28"/>
              </w:rPr>
              <w:t>Air Quality</w:t>
            </w:r>
          </w:p>
        </w:tc>
      </w:tr>
      <w:tr w:rsidR="007E08F4" w:rsidRPr="002C1741" w14:paraId="32256683" w14:textId="77777777" w:rsidTr="584F0C0B">
        <w:tc>
          <w:tcPr>
            <w:tcW w:w="9085" w:type="dxa"/>
            <w:gridSpan w:val="2"/>
          </w:tcPr>
          <w:p w14:paraId="3CD922F1" w14:textId="5C093CA9" w:rsidR="007E08F4" w:rsidRPr="002C1741" w:rsidRDefault="003A3065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Air quality tests happen at regular intervals to protect workers.</w:t>
            </w:r>
          </w:p>
        </w:tc>
        <w:tc>
          <w:tcPr>
            <w:tcW w:w="1705" w:type="dxa"/>
          </w:tcPr>
          <w:p w14:paraId="711E4AB8" w14:textId="76328E89" w:rsidR="007E08F4" w:rsidRPr="002C1741" w:rsidRDefault="007E08F4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3A3065" w:rsidRPr="002C1741" w14:paraId="1ABDC739" w14:textId="77777777" w:rsidTr="584F0C0B">
        <w:tc>
          <w:tcPr>
            <w:tcW w:w="9085" w:type="dxa"/>
            <w:gridSpan w:val="2"/>
          </w:tcPr>
          <w:p w14:paraId="08F1E151" w14:textId="4A6BE84B" w:rsidR="003A3065" w:rsidRPr="002C1741" w:rsidRDefault="003A3065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 xml:space="preserve">Ventilation </w:t>
            </w:r>
            <w:r w:rsidR="00C443A6" w:rsidRPr="002C1741">
              <w:rPr>
                <w:rFonts w:asciiTheme="minorHAnsi" w:hAnsiTheme="minorHAnsi"/>
                <w:sz w:val="24"/>
                <w:szCs w:val="24"/>
              </w:rPr>
              <w:t>keeps flammable gas</w:t>
            </w:r>
            <w:r w:rsidR="001A3A0F" w:rsidRPr="002C1741">
              <w:rPr>
                <w:rFonts w:asciiTheme="minorHAnsi" w:hAnsiTheme="minorHAnsi"/>
                <w:sz w:val="24"/>
                <w:szCs w:val="24"/>
              </w:rPr>
              <w:t xml:space="preserve"> level at</w:t>
            </w:r>
            <w:r w:rsidR="00C443A6" w:rsidRPr="002C1741">
              <w:rPr>
                <w:rFonts w:asciiTheme="minorHAnsi" w:hAnsiTheme="minorHAnsi"/>
                <w:sz w:val="24"/>
                <w:szCs w:val="24"/>
              </w:rPr>
              <w:t xml:space="preserve"> no more than 10% of </w:t>
            </w:r>
            <w:r w:rsidR="001A3A0F" w:rsidRPr="002C1741">
              <w:rPr>
                <w:rFonts w:asciiTheme="minorHAnsi" w:hAnsiTheme="minorHAnsi"/>
                <w:sz w:val="24"/>
                <w:szCs w:val="24"/>
              </w:rPr>
              <w:t>lower limit.</w:t>
            </w:r>
          </w:p>
        </w:tc>
        <w:tc>
          <w:tcPr>
            <w:tcW w:w="1705" w:type="dxa"/>
          </w:tcPr>
          <w:p w14:paraId="425D922E" w14:textId="60452DE6" w:rsidR="003A3065" w:rsidRPr="002C1741" w:rsidRDefault="001A3A0F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1A3A0F" w:rsidRPr="002C1741" w14:paraId="5C148559" w14:textId="77777777" w:rsidTr="584F0C0B">
        <w:tc>
          <w:tcPr>
            <w:tcW w:w="9085" w:type="dxa"/>
            <w:gridSpan w:val="2"/>
          </w:tcPr>
          <w:p w14:paraId="61BEEF9B" w14:textId="01D46D15" w:rsidR="001A3A0F" w:rsidRPr="002C1741" w:rsidRDefault="001A3A0F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 xml:space="preserve">Atmosphere </w:t>
            </w:r>
            <w:r w:rsidR="00CD2354" w:rsidRPr="002C1741">
              <w:rPr>
                <w:rFonts w:asciiTheme="minorHAnsi" w:hAnsiTheme="minorHAnsi"/>
                <w:sz w:val="24"/>
                <w:szCs w:val="24"/>
              </w:rPr>
              <w:t>contains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 no less than 19.5% oxygen</w:t>
            </w:r>
            <w:r w:rsidR="00CD2354" w:rsidRPr="002C1741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  <w:tc>
          <w:tcPr>
            <w:tcW w:w="1705" w:type="dxa"/>
          </w:tcPr>
          <w:p w14:paraId="74FAFEF9" w14:textId="7CC8DB9B" w:rsidR="001A3A0F" w:rsidRPr="002C1741" w:rsidRDefault="00CD2354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CD2354" w:rsidRPr="002C1741" w14:paraId="5EB5F2F2" w14:textId="77777777" w:rsidTr="584F0C0B">
        <w:tc>
          <w:tcPr>
            <w:tcW w:w="9085" w:type="dxa"/>
            <w:gridSpan w:val="2"/>
          </w:tcPr>
          <w:p w14:paraId="0A3C91A1" w14:textId="6D78C8CC" w:rsidR="00CD2354" w:rsidRPr="002C1741" w:rsidRDefault="00902D2E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lastRenderedPageBreak/>
              <w:t>Before work activities start, all areas are tested for respiratory exposure hazards.</w:t>
            </w:r>
          </w:p>
        </w:tc>
        <w:tc>
          <w:tcPr>
            <w:tcW w:w="1705" w:type="dxa"/>
          </w:tcPr>
          <w:p w14:paraId="50AB8263" w14:textId="4DBC27A7" w:rsidR="00CD2354" w:rsidRPr="002C1741" w:rsidRDefault="00902D2E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BF2E09" w:rsidRPr="002C1741" w14:paraId="776AF03D" w14:textId="77777777" w:rsidTr="584F0C0B">
        <w:tc>
          <w:tcPr>
            <w:tcW w:w="9085" w:type="dxa"/>
            <w:gridSpan w:val="2"/>
          </w:tcPr>
          <w:p w14:paraId="56750D5F" w14:textId="3F918E81" w:rsidR="00BF2E09" w:rsidRPr="002C1741" w:rsidRDefault="00240826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 xml:space="preserve">Emergency respiratory equipment is located in all </w:t>
            </w:r>
            <w:r w:rsidR="00C86E23" w:rsidRPr="002C1741">
              <w:rPr>
                <w:rFonts w:asciiTheme="minorHAnsi" w:hAnsiTheme="minorHAnsi"/>
                <w:sz w:val="24"/>
                <w:szCs w:val="24"/>
              </w:rPr>
              <w:t>high-risk areas.</w:t>
            </w:r>
          </w:p>
        </w:tc>
        <w:tc>
          <w:tcPr>
            <w:tcW w:w="1705" w:type="dxa"/>
          </w:tcPr>
          <w:p w14:paraId="638EC6BB" w14:textId="5C8F3B1C" w:rsidR="00BF2E09" w:rsidRPr="002C1741" w:rsidRDefault="00BF2E09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777BAB" w:rsidRPr="002C1741" w14:paraId="3CCF0588" w14:textId="77777777" w:rsidTr="584F0C0B">
        <w:tc>
          <w:tcPr>
            <w:tcW w:w="10790" w:type="dxa"/>
            <w:gridSpan w:val="3"/>
            <w:shd w:val="clear" w:color="auto" w:fill="C1F0C7" w:themeFill="accent3" w:themeFillTint="33"/>
          </w:tcPr>
          <w:p w14:paraId="232425E8" w14:textId="107F74E2" w:rsidR="00777BAB" w:rsidRPr="002C1741" w:rsidRDefault="00C00172" w:rsidP="584F0C0B">
            <w:pPr>
              <w:spacing w:line="360" w:lineRule="auto"/>
              <w:rPr>
                <w:rFonts w:asciiTheme="minorHAnsi" w:eastAsia="Roboto" w:hAnsiTheme="minorHAnsi" w:cs="Roboto"/>
                <w:sz w:val="28"/>
                <w:szCs w:val="28"/>
              </w:rPr>
            </w:pPr>
            <w:r w:rsidRPr="002C1741">
              <w:rPr>
                <w:rFonts w:asciiTheme="minorHAnsi" w:eastAsia="Roboto" w:hAnsiTheme="minorHAnsi" w:cs="Roboto"/>
                <w:b/>
                <w:bCs/>
                <w:sz w:val="28"/>
                <w:szCs w:val="28"/>
              </w:rPr>
              <w:t>Workers/Training</w:t>
            </w:r>
          </w:p>
        </w:tc>
      </w:tr>
      <w:tr w:rsidR="00777BAB" w:rsidRPr="002C1741" w14:paraId="301BD4AF" w14:textId="77777777" w:rsidTr="584F0C0B">
        <w:tc>
          <w:tcPr>
            <w:tcW w:w="9085" w:type="dxa"/>
            <w:gridSpan w:val="2"/>
          </w:tcPr>
          <w:p w14:paraId="46DB7A76" w14:textId="1FCCB503" w:rsidR="00777BAB" w:rsidRPr="002C1741" w:rsidRDefault="00C00172" w:rsidP="00ED3717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 xml:space="preserve">All employees on the </w:t>
            </w:r>
            <w:r w:rsidR="00B36659" w:rsidRPr="002C1741">
              <w:rPr>
                <w:rFonts w:asciiTheme="minorHAnsi" w:hAnsiTheme="minorHAnsi"/>
                <w:sz w:val="24"/>
                <w:szCs w:val="24"/>
              </w:rPr>
              <w:t>job site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 have the required permits and training.</w:t>
            </w:r>
          </w:p>
        </w:tc>
        <w:tc>
          <w:tcPr>
            <w:tcW w:w="1705" w:type="dxa"/>
          </w:tcPr>
          <w:p w14:paraId="6CF5E33F" w14:textId="6D13FA7C" w:rsidR="00777BAB" w:rsidRPr="002C1741" w:rsidRDefault="00777BAB" w:rsidP="00ED3717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6B3E69" w:rsidRPr="002C1741" w14:paraId="66C25B87" w14:textId="77777777" w:rsidTr="584F0C0B">
        <w:tc>
          <w:tcPr>
            <w:tcW w:w="9085" w:type="dxa"/>
            <w:gridSpan w:val="2"/>
          </w:tcPr>
          <w:p w14:paraId="0040D83C" w14:textId="7560300B" w:rsidR="006B3E69" w:rsidRPr="002C1741" w:rsidRDefault="006B3E69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Employees have required PPE, including hard hats, gloves, high-vis vests, and more.</w:t>
            </w:r>
          </w:p>
        </w:tc>
        <w:tc>
          <w:tcPr>
            <w:tcW w:w="1705" w:type="dxa"/>
          </w:tcPr>
          <w:p w14:paraId="52B43782" w14:textId="79A9590F" w:rsidR="006B3E69" w:rsidRPr="002C1741" w:rsidRDefault="006B3E69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6B3E69" w:rsidRPr="002C1741" w14:paraId="07FB59EA" w14:textId="77777777" w:rsidTr="584F0C0B">
        <w:tc>
          <w:tcPr>
            <w:tcW w:w="9085" w:type="dxa"/>
            <w:gridSpan w:val="2"/>
          </w:tcPr>
          <w:p w14:paraId="28449EB4" w14:textId="4629DCDD" w:rsidR="006B3E69" w:rsidRPr="002C1741" w:rsidRDefault="006B3E69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Operators use back up alarms to alert pedestrians in the area of their movement.</w:t>
            </w:r>
          </w:p>
        </w:tc>
        <w:tc>
          <w:tcPr>
            <w:tcW w:w="1705" w:type="dxa"/>
          </w:tcPr>
          <w:p w14:paraId="6B89291E" w14:textId="70CA87E9" w:rsidR="006B3E69" w:rsidRPr="002C1741" w:rsidRDefault="006B3E69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C86E23" w:rsidRPr="002C1741" w14:paraId="74FAC78D" w14:textId="77777777" w:rsidTr="584F0C0B">
        <w:tc>
          <w:tcPr>
            <w:tcW w:w="9085" w:type="dxa"/>
            <w:gridSpan w:val="2"/>
          </w:tcPr>
          <w:p w14:paraId="240E8074" w14:textId="18D471B4" w:rsidR="00C86E23" w:rsidRPr="002C1741" w:rsidRDefault="00C86E23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 xml:space="preserve">Workers </w:t>
            </w:r>
            <w:r w:rsidR="005462E1" w:rsidRPr="002C1741">
              <w:rPr>
                <w:rFonts w:asciiTheme="minorHAnsi" w:hAnsiTheme="minorHAnsi"/>
                <w:sz w:val="24"/>
                <w:szCs w:val="24"/>
              </w:rPr>
              <w:t>are trained to use emergency equipment for their job tasks.</w:t>
            </w:r>
          </w:p>
        </w:tc>
        <w:tc>
          <w:tcPr>
            <w:tcW w:w="1705" w:type="dxa"/>
          </w:tcPr>
          <w:p w14:paraId="5B62B65C" w14:textId="291ABE5D" w:rsidR="00C86E23" w:rsidRPr="002C1741" w:rsidRDefault="005462E1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6B3E69" w:rsidRPr="002C1741" w14:paraId="2163D305" w14:textId="77777777" w:rsidTr="584F0C0B">
        <w:tc>
          <w:tcPr>
            <w:tcW w:w="9085" w:type="dxa"/>
            <w:gridSpan w:val="2"/>
          </w:tcPr>
          <w:p w14:paraId="084F670E" w14:textId="27ACD969" w:rsidR="006B3E69" w:rsidRPr="002C1741" w:rsidRDefault="006B3E69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Drivers use a spotter when navigating through steep or narrow areas of the site.</w:t>
            </w:r>
          </w:p>
        </w:tc>
        <w:tc>
          <w:tcPr>
            <w:tcW w:w="1705" w:type="dxa"/>
          </w:tcPr>
          <w:p w14:paraId="69313FA7" w14:textId="24CCF267" w:rsidR="006B3E69" w:rsidRPr="002C1741" w:rsidRDefault="006B3E69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6B3E69" w:rsidRPr="002C1741" w14:paraId="312E52BB" w14:textId="77777777" w:rsidTr="584F0C0B">
        <w:tc>
          <w:tcPr>
            <w:tcW w:w="9085" w:type="dxa"/>
            <w:gridSpan w:val="2"/>
          </w:tcPr>
          <w:p w14:paraId="2C84405A" w14:textId="55BA88AA" w:rsidR="006B3E69" w:rsidRPr="002C1741" w:rsidRDefault="003318CB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All workers</w:t>
            </w:r>
            <w:r w:rsidR="00721958" w:rsidRPr="002C1741">
              <w:rPr>
                <w:rFonts w:asciiTheme="minorHAnsi" w:hAnsiTheme="minorHAnsi"/>
                <w:sz w:val="24"/>
                <w:szCs w:val="24"/>
              </w:rPr>
              <w:t xml:space="preserve"> receive job-specific training.</w:t>
            </w:r>
          </w:p>
        </w:tc>
        <w:tc>
          <w:tcPr>
            <w:tcW w:w="1705" w:type="dxa"/>
          </w:tcPr>
          <w:p w14:paraId="68A586B9" w14:textId="657C1D87" w:rsidR="006B3E69" w:rsidRPr="002C1741" w:rsidRDefault="006B3E69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721958" w:rsidRPr="002C1741" w14:paraId="7C3DE958" w14:textId="77777777" w:rsidTr="584F0C0B">
        <w:tc>
          <w:tcPr>
            <w:tcW w:w="9085" w:type="dxa"/>
            <w:gridSpan w:val="2"/>
          </w:tcPr>
          <w:p w14:paraId="10C85D77" w14:textId="2C9BE460" w:rsidR="00721958" w:rsidRPr="002C1741" w:rsidRDefault="00721958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Training records are up to date and accessible to all site leaders.</w:t>
            </w:r>
          </w:p>
        </w:tc>
        <w:tc>
          <w:tcPr>
            <w:tcW w:w="1705" w:type="dxa"/>
          </w:tcPr>
          <w:p w14:paraId="71B65DEB" w14:textId="739505D9" w:rsidR="00721958" w:rsidRPr="002C1741" w:rsidRDefault="00721958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91329D" w:rsidRPr="002C1741" w14:paraId="59318992" w14:textId="77777777" w:rsidTr="584F0C0B">
        <w:tc>
          <w:tcPr>
            <w:tcW w:w="10790" w:type="dxa"/>
            <w:gridSpan w:val="3"/>
            <w:shd w:val="clear" w:color="auto" w:fill="C1F0C7" w:themeFill="accent3" w:themeFillTint="33"/>
          </w:tcPr>
          <w:p w14:paraId="414D9A9E" w14:textId="7909A768" w:rsidR="0091329D" w:rsidRPr="002C1741" w:rsidRDefault="00AA2EF6" w:rsidP="584F0C0B">
            <w:pPr>
              <w:spacing w:line="360" w:lineRule="auto"/>
              <w:rPr>
                <w:rFonts w:asciiTheme="minorHAnsi" w:hAnsiTheme="minorHAnsi" w:cs="Segoe UI Symbol"/>
                <w:b/>
                <w:bCs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b/>
                <w:bCs/>
                <w:sz w:val="28"/>
                <w:szCs w:val="28"/>
              </w:rPr>
              <w:t>Other</w:t>
            </w:r>
          </w:p>
        </w:tc>
      </w:tr>
      <w:tr w:rsidR="006B3E69" w:rsidRPr="002C1741" w14:paraId="4DC9FF63" w14:textId="77777777" w:rsidTr="584F0C0B">
        <w:tc>
          <w:tcPr>
            <w:tcW w:w="9085" w:type="dxa"/>
            <w:gridSpan w:val="2"/>
          </w:tcPr>
          <w:p w14:paraId="2661A654" w14:textId="41DD1178" w:rsidR="006B3E69" w:rsidRPr="002C1741" w:rsidRDefault="006B3E69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Emergency response plan includes contact information for local responders.</w:t>
            </w:r>
          </w:p>
        </w:tc>
        <w:tc>
          <w:tcPr>
            <w:tcW w:w="1705" w:type="dxa"/>
          </w:tcPr>
          <w:p w14:paraId="0B36BBA9" w14:textId="7F1BB2E7" w:rsidR="006B3E69" w:rsidRPr="002C1741" w:rsidRDefault="006B3E69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6B3E69" w:rsidRPr="002C1741" w14:paraId="06E915BF" w14:textId="77777777" w:rsidTr="584F0C0B">
        <w:tc>
          <w:tcPr>
            <w:tcW w:w="9085" w:type="dxa"/>
            <w:gridSpan w:val="2"/>
          </w:tcPr>
          <w:p w14:paraId="68D0D8B4" w14:textId="57BA3FCC" w:rsidR="006B3E69" w:rsidRPr="002C1741" w:rsidRDefault="006B3E69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Prohibited areas are clearly marked using appropriate signage.</w:t>
            </w:r>
          </w:p>
        </w:tc>
        <w:tc>
          <w:tcPr>
            <w:tcW w:w="1705" w:type="dxa"/>
          </w:tcPr>
          <w:p w14:paraId="2F1655DF" w14:textId="64AB486B" w:rsidR="006B3E69" w:rsidRPr="002C1741" w:rsidRDefault="006B3E69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5462E1" w:rsidRPr="002C1741" w14:paraId="796E406A" w14:textId="77777777" w:rsidTr="584F0C0B">
        <w:tc>
          <w:tcPr>
            <w:tcW w:w="9085" w:type="dxa"/>
            <w:gridSpan w:val="2"/>
          </w:tcPr>
          <w:p w14:paraId="06C7634F" w14:textId="5C2B69A7" w:rsidR="005462E1" w:rsidRPr="002C1741" w:rsidRDefault="005462E1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 xml:space="preserve">In wet conditions, </w:t>
            </w:r>
            <w:r w:rsidR="008375EB" w:rsidRPr="002C1741">
              <w:rPr>
                <w:rFonts w:asciiTheme="minorHAnsi" w:hAnsiTheme="minorHAnsi"/>
                <w:sz w:val="24"/>
                <w:szCs w:val="24"/>
              </w:rPr>
              <w:t>the worksite has runoff diversion systems in place.</w:t>
            </w:r>
          </w:p>
        </w:tc>
        <w:tc>
          <w:tcPr>
            <w:tcW w:w="1705" w:type="dxa"/>
          </w:tcPr>
          <w:p w14:paraId="2A3975F0" w14:textId="10F0BC7E" w:rsidR="005462E1" w:rsidRPr="002C1741" w:rsidRDefault="005462E1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8375EB" w:rsidRPr="002C1741" w14:paraId="71DB4039" w14:textId="77777777" w:rsidTr="584F0C0B">
        <w:tc>
          <w:tcPr>
            <w:tcW w:w="9085" w:type="dxa"/>
            <w:gridSpan w:val="2"/>
          </w:tcPr>
          <w:p w14:paraId="07D03CDE" w14:textId="3EF5EFC1" w:rsidR="008375EB" w:rsidRPr="002C1741" w:rsidRDefault="000541E1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Site</w:t>
            </w:r>
            <w:r w:rsidR="00AC6C06" w:rsidRPr="002C1741">
              <w:rPr>
                <w:rFonts w:asciiTheme="minorHAnsi" w:hAnsiTheme="minorHAnsi"/>
                <w:sz w:val="24"/>
                <w:szCs w:val="24"/>
              </w:rPr>
              <w:t xml:space="preserve"> emergency plans have been shared with local response agencies.</w:t>
            </w:r>
          </w:p>
        </w:tc>
        <w:tc>
          <w:tcPr>
            <w:tcW w:w="1705" w:type="dxa"/>
          </w:tcPr>
          <w:p w14:paraId="5ABBCE03" w14:textId="7BFB9341" w:rsidR="008375EB" w:rsidRPr="002C1741" w:rsidRDefault="00AC6C06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AC6C06" w:rsidRPr="002C1741" w14:paraId="6DDA1760" w14:textId="77777777" w:rsidTr="584F0C0B">
        <w:tc>
          <w:tcPr>
            <w:tcW w:w="9085" w:type="dxa"/>
            <w:gridSpan w:val="2"/>
          </w:tcPr>
          <w:p w14:paraId="53CB34DE" w14:textId="23394202" w:rsidR="00AC6C06" w:rsidRPr="002C1741" w:rsidRDefault="00AC6C06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A detailed map/schematic of the worksite is available and regularly updated.</w:t>
            </w:r>
          </w:p>
        </w:tc>
        <w:tc>
          <w:tcPr>
            <w:tcW w:w="1705" w:type="dxa"/>
          </w:tcPr>
          <w:p w14:paraId="35B7F90C" w14:textId="66A61985" w:rsidR="00AC6C06" w:rsidRPr="002C1741" w:rsidRDefault="00AC6C06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AC6C06" w:rsidRPr="002C1741" w14:paraId="744E1B0E" w14:textId="77777777" w:rsidTr="584F0C0B">
        <w:tc>
          <w:tcPr>
            <w:tcW w:w="9085" w:type="dxa"/>
            <w:gridSpan w:val="2"/>
          </w:tcPr>
          <w:p w14:paraId="73CD7935" w14:textId="39987412" w:rsidR="00AC6C06" w:rsidRPr="002C1741" w:rsidRDefault="00DA31B8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All action items relating to site safety are documented in a central location.</w:t>
            </w:r>
          </w:p>
        </w:tc>
        <w:tc>
          <w:tcPr>
            <w:tcW w:w="1705" w:type="dxa"/>
          </w:tcPr>
          <w:p w14:paraId="2CAFEE1A" w14:textId="28A99BB3" w:rsidR="00AC6C06" w:rsidRPr="002C1741" w:rsidRDefault="00DA31B8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  <w:tr w:rsidR="00702B1D" w:rsidRPr="002C1741" w14:paraId="1538EF2B" w14:textId="77777777" w:rsidTr="584F0C0B">
        <w:tc>
          <w:tcPr>
            <w:tcW w:w="9085" w:type="dxa"/>
            <w:gridSpan w:val="2"/>
          </w:tcPr>
          <w:p w14:paraId="2911F436" w14:textId="7C117347" w:rsidR="00702B1D" w:rsidRPr="002C1741" w:rsidRDefault="00702B1D" w:rsidP="006B3E69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2C1741">
              <w:rPr>
                <w:rFonts w:asciiTheme="minorHAnsi" w:hAnsiTheme="minorHAnsi"/>
                <w:sz w:val="24"/>
                <w:szCs w:val="24"/>
              </w:rPr>
              <w:t>All site safety incidents and near misses are properly documented and reported.</w:t>
            </w:r>
          </w:p>
        </w:tc>
        <w:tc>
          <w:tcPr>
            <w:tcW w:w="1705" w:type="dxa"/>
          </w:tcPr>
          <w:p w14:paraId="30D27756" w14:textId="44807064" w:rsidR="00702B1D" w:rsidRPr="002C1741" w:rsidRDefault="00702B1D" w:rsidP="006B3E69">
            <w:pPr>
              <w:rPr>
                <w:rFonts w:asciiTheme="minorHAnsi" w:hAnsiTheme="minorHAnsi" w:cs="Segoe UI Symbol"/>
                <w:sz w:val="24"/>
                <w:szCs w:val="24"/>
              </w:rPr>
            </w:pP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 xml:space="preserve">Yes   </w:t>
            </w:r>
            <w:r w:rsidRPr="002C1741">
              <w:rPr>
                <w:rFonts w:asciiTheme="minorHAnsi" w:hAnsiTheme="minorHAnsi" w:cs="Segoe UI Symbol"/>
                <w:sz w:val="24"/>
                <w:szCs w:val="24"/>
              </w:rPr>
              <w:t xml:space="preserve">☐ </w:t>
            </w:r>
            <w:r w:rsidRPr="002C1741">
              <w:rPr>
                <w:rFonts w:asciiTheme="minorHAnsi" w:hAnsiTheme="minorHAnsi"/>
                <w:sz w:val="24"/>
                <w:szCs w:val="24"/>
              </w:rPr>
              <w:t>No</w:t>
            </w:r>
          </w:p>
        </w:tc>
      </w:tr>
    </w:tbl>
    <w:p w14:paraId="208395F0" w14:textId="50B51CC8" w:rsidR="00B774D0" w:rsidRPr="002C1741" w:rsidRDefault="00B774D0" w:rsidP="00D43F12">
      <w:pPr>
        <w:rPr>
          <w:rFonts w:asciiTheme="minorHAnsi" w:hAnsiTheme="minorHAnsi"/>
          <w:color w:val="0070C0"/>
          <w:sz w:val="24"/>
          <w:szCs w:val="24"/>
          <w:u w:val="single"/>
        </w:rPr>
      </w:pPr>
    </w:p>
    <w:sectPr w:rsidR="00B774D0" w:rsidRPr="002C1741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05FD2" w14:textId="77777777" w:rsidR="00035928" w:rsidRDefault="00035928" w:rsidP="007576EB">
      <w:r>
        <w:separator/>
      </w:r>
    </w:p>
  </w:endnote>
  <w:endnote w:type="continuationSeparator" w:id="0">
    <w:p w14:paraId="6F5BBC0D" w14:textId="77777777" w:rsidR="00035928" w:rsidRDefault="00035928" w:rsidP="007576EB">
      <w:r>
        <w:continuationSeparator/>
      </w:r>
    </w:p>
  </w:endnote>
  <w:endnote w:type="continuationNotice" w:id="1">
    <w:p w14:paraId="10188CFE" w14:textId="77777777" w:rsidR="00035928" w:rsidRDefault="000359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2C1741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/>
        <w:caps/>
        <w:noProof/>
      </w:rPr>
    </w:pPr>
    <w:r w:rsidRPr="002C1741">
      <w:rPr>
        <w:rFonts w:asciiTheme="minorHAnsi" w:hAnsiTheme="minorHAnsi"/>
        <w:caps/>
      </w:rPr>
      <w:fldChar w:fldCharType="begin"/>
    </w:r>
    <w:r w:rsidRPr="002C1741">
      <w:rPr>
        <w:rFonts w:asciiTheme="minorHAnsi" w:hAnsiTheme="minorHAnsi"/>
        <w:caps/>
      </w:rPr>
      <w:instrText xml:space="preserve"> PAGE   \* MERGEFORMAT </w:instrText>
    </w:r>
    <w:r w:rsidRPr="002C1741">
      <w:rPr>
        <w:rFonts w:asciiTheme="minorHAnsi" w:hAnsiTheme="minorHAnsi"/>
        <w:caps/>
      </w:rPr>
      <w:fldChar w:fldCharType="separate"/>
    </w:r>
    <w:r w:rsidRPr="002C1741">
      <w:rPr>
        <w:rFonts w:asciiTheme="minorHAnsi" w:hAnsiTheme="minorHAnsi"/>
        <w:caps/>
        <w:noProof/>
      </w:rPr>
      <w:t>2</w:t>
    </w:r>
    <w:r w:rsidRPr="002C1741">
      <w:rPr>
        <w:rFonts w:asciiTheme="minorHAnsi" w:hAnsiTheme="minorHAnsi"/>
        <w:caps/>
        <w:noProof/>
      </w:rPr>
      <w:fldChar w:fldCharType="end"/>
    </w:r>
  </w:p>
  <w:p w14:paraId="0468A17B" w14:textId="77777777" w:rsidR="00014F47" w:rsidRPr="002C1741" w:rsidRDefault="00014F47" w:rsidP="00014F47">
    <w:pPr>
      <w:pStyle w:val="Footer"/>
      <w:jc w:val="center"/>
      <w:rPr>
        <w:rFonts w:asciiTheme="minorHAnsi" w:hAnsiTheme="minorHAnsi"/>
      </w:rPr>
    </w:pPr>
  </w:p>
  <w:p w14:paraId="6B4A0C9A" w14:textId="77777777" w:rsidR="00B36659" w:rsidRPr="00766101" w:rsidRDefault="00B36659" w:rsidP="00B36659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12D26450" w14:textId="672CEAE7" w:rsidR="00B36659" w:rsidRPr="00766101" w:rsidRDefault="00B36659" w:rsidP="00B36659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2C5F07FD" w14:textId="77777777" w:rsidR="00B36659" w:rsidRPr="00766101" w:rsidRDefault="00B36659" w:rsidP="00B36659">
    <w:pPr>
      <w:rPr>
        <w:sz w:val="20"/>
        <w:szCs w:val="20"/>
      </w:rPr>
    </w:pPr>
  </w:p>
  <w:p w14:paraId="16609A9A" w14:textId="40858332" w:rsidR="00014F47" w:rsidRPr="002C1741" w:rsidRDefault="00014F47" w:rsidP="002C1741">
    <w:pPr>
      <w:pStyle w:val="Footer"/>
      <w:jc w:val="center"/>
      <w:rPr>
        <w:rFonts w:asciiTheme="minorHAnsi" w:hAnsi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0B2C8" w14:textId="77777777" w:rsidR="00035928" w:rsidRDefault="00035928" w:rsidP="007576EB">
      <w:r>
        <w:separator/>
      </w:r>
    </w:p>
  </w:footnote>
  <w:footnote w:type="continuationSeparator" w:id="0">
    <w:p w14:paraId="6B195EF8" w14:textId="77777777" w:rsidR="00035928" w:rsidRDefault="00035928" w:rsidP="007576EB">
      <w:r>
        <w:continuationSeparator/>
      </w:r>
    </w:p>
  </w:footnote>
  <w:footnote w:type="continuationNotice" w:id="1">
    <w:p w14:paraId="5ED06888" w14:textId="77777777" w:rsidR="00035928" w:rsidRDefault="0003592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7E91B2D6" w:rsidR="001B4C54" w:rsidRDefault="00F57FA3" w:rsidP="002C1741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686B32E" wp14:editId="398C2C03">
          <wp:simplePos x="0" y="0"/>
          <wp:positionH relativeFrom="margin">
            <wp:posOffset>2461260</wp:posOffset>
          </wp:positionH>
          <wp:positionV relativeFrom="paragraph">
            <wp:posOffset>-304800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032D2"/>
    <w:rsid w:val="00014F47"/>
    <w:rsid w:val="00035928"/>
    <w:rsid w:val="000504D8"/>
    <w:rsid w:val="0005139E"/>
    <w:rsid w:val="000541E1"/>
    <w:rsid w:val="00054709"/>
    <w:rsid w:val="00066BCE"/>
    <w:rsid w:val="00084F69"/>
    <w:rsid w:val="000943DA"/>
    <w:rsid w:val="000A090B"/>
    <w:rsid w:val="000A30CD"/>
    <w:rsid w:val="000D152B"/>
    <w:rsid w:val="000F43AD"/>
    <w:rsid w:val="00104AF6"/>
    <w:rsid w:val="00106DB5"/>
    <w:rsid w:val="0011297C"/>
    <w:rsid w:val="00124720"/>
    <w:rsid w:val="001321D5"/>
    <w:rsid w:val="00141777"/>
    <w:rsid w:val="00147E6B"/>
    <w:rsid w:val="00150E66"/>
    <w:rsid w:val="00165F9C"/>
    <w:rsid w:val="00180486"/>
    <w:rsid w:val="001914D9"/>
    <w:rsid w:val="001A3A0F"/>
    <w:rsid w:val="001B4C54"/>
    <w:rsid w:val="001B733F"/>
    <w:rsid w:val="00203DB5"/>
    <w:rsid w:val="00203DFB"/>
    <w:rsid w:val="002077A8"/>
    <w:rsid w:val="002140E5"/>
    <w:rsid w:val="00214B16"/>
    <w:rsid w:val="002362B7"/>
    <w:rsid w:val="00240826"/>
    <w:rsid w:val="00246178"/>
    <w:rsid w:val="002573F7"/>
    <w:rsid w:val="00262630"/>
    <w:rsid w:val="0026701A"/>
    <w:rsid w:val="00286EF6"/>
    <w:rsid w:val="00294C02"/>
    <w:rsid w:val="002A2D7C"/>
    <w:rsid w:val="002B198D"/>
    <w:rsid w:val="002B2B06"/>
    <w:rsid w:val="002C0A46"/>
    <w:rsid w:val="002C1741"/>
    <w:rsid w:val="002C2402"/>
    <w:rsid w:val="002E6943"/>
    <w:rsid w:val="00302C7B"/>
    <w:rsid w:val="00304493"/>
    <w:rsid w:val="00322BCD"/>
    <w:rsid w:val="00331289"/>
    <w:rsid w:val="003318CB"/>
    <w:rsid w:val="003325A0"/>
    <w:rsid w:val="00343B5F"/>
    <w:rsid w:val="00392F6E"/>
    <w:rsid w:val="0039617F"/>
    <w:rsid w:val="003A3065"/>
    <w:rsid w:val="003B3DF8"/>
    <w:rsid w:val="003B401D"/>
    <w:rsid w:val="003F15FE"/>
    <w:rsid w:val="0040002F"/>
    <w:rsid w:val="004143DC"/>
    <w:rsid w:val="00417A8F"/>
    <w:rsid w:val="004274DA"/>
    <w:rsid w:val="004332D9"/>
    <w:rsid w:val="00433D03"/>
    <w:rsid w:val="004447C1"/>
    <w:rsid w:val="00451C0E"/>
    <w:rsid w:val="004539FB"/>
    <w:rsid w:val="004540FC"/>
    <w:rsid w:val="00495678"/>
    <w:rsid w:val="004B3666"/>
    <w:rsid w:val="004C73AD"/>
    <w:rsid w:val="004D5761"/>
    <w:rsid w:val="004D78F3"/>
    <w:rsid w:val="004E0B58"/>
    <w:rsid w:val="004F339D"/>
    <w:rsid w:val="00502C86"/>
    <w:rsid w:val="0052154D"/>
    <w:rsid w:val="00530044"/>
    <w:rsid w:val="00531A84"/>
    <w:rsid w:val="005344E5"/>
    <w:rsid w:val="00542B9A"/>
    <w:rsid w:val="00544720"/>
    <w:rsid w:val="005462E1"/>
    <w:rsid w:val="00555402"/>
    <w:rsid w:val="00573D3A"/>
    <w:rsid w:val="00595C1F"/>
    <w:rsid w:val="005A0178"/>
    <w:rsid w:val="005B4210"/>
    <w:rsid w:val="005B67BD"/>
    <w:rsid w:val="005C4302"/>
    <w:rsid w:val="005D13E3"/>
    <w:rsid w:val="00640AA2"/>
    <w:rsid w:val="006416EF"/>
    <w:rsid w:val="00647E0E"/>
    <w:rsid w:val="00652F21"/>
    <w:rsid w:val="0065601A"/>
    <w:rsid w:val="00657603"/>
    <w:rsid w:val="006614F1"/>
    <w:rsid w:val="006875B1"/>
    <w:rsid w:val="00691F39"/>
    <w:rsid w:val="0069272C"/>
    <w:rsid w:val="006A0C5B"/>
    <w:rsid w:val="006A124C"/>
    <w:rsid w:val="006A2864"/>
    <w:rsid w:val="006B0AA7"/>
    <w:rsid w:val="006B3E69"/>
    <w:rsid w:val="006B5769"/>
    <w:rsid w:val="006D5877"/>
    <w:rsid w:val="006E4624"/>
    <w:rsid w:val="006E5C9C"/>
    <w:rsid w:val="006E716A"/>
    <w:rsid w:val="00702B1D"/>
    <w:rsid w:val="00703881"/>
    <w:rsid w:val="00721958"/>
    <w:rsid w:val="00724031"/>
    <w:rsid w:val="007320A7"/>
    <w:rsid w:val="00733106"/>
    <w:rsid w:val="007473EB"/>
    <w:rsid w:val="00751128"/>
    <w:rsid w:val="007576EB"/>
    <w:rsid w:val="00762409"/>
    <w:rsid w:val="00772B6B"/>
    <w:rsid w:val="00777BAB"/>
    <w:rsid w:val="007A2008"/>
    <w:rsid w:val="007A2EC0"/>
    <w:rsid w:val="007B1B8F"/>
    <w:rsid w:val="007B1C78"/>
    <w:rsid w:val="007D2FDB"/>
    <w:rsid w:val="007D321D"/>
    <w:rsid w:val="007D79E4"/>
    <w:rsid w:val="007E08F4"/>
    <w:rsid w:val="007F3FA9"/>
    <w:rsid w:val="00813D4F"/>
    <w:rsid w:val="00814B43"/>
    <w:rsid w:val="0081734A"/>
    <w:rsid w:val="008261C2"/>
    <w:rsid w:val="008375EB"/>
    <w:rsid w:val="00841B5C"/>
    <w:rsid w:val="008535F6"/>
    <w:rsid w:val="0086075C"/>
    <w:rsid w:val="00881450"/>
    <w:rsid w:val="00895A20"/>
    <w:rsid w:val="008A633F"/>
    <w:rsid w:val="008B6192"/>
    <w:rsid w:val="008D2145"/>
    <w:rsid w:val="008D5C27"/>
    <w:rsid w:val="00901B43"/>
    <w:rsid w:val="00902D2E"/>
    <w:rsid w:val="0091329D"/>
    <w:rsid w:val="0091572C"/>
    <w:rsid w:val="00935509"/>
    <w:rsid w:val="00942129"/>
    <w:rsid w:val="00944500"/>
    <w:rsid w:val="00977680"/>
    <w:rsid w:val="009777CD"/>
    <w:rsid w:val="00981155"/>
    <w:rsid w:val="009A394B"/>
    <w:rsid w:val="009B2BA0"/>
    <w:rsid w:val="009B2F4E"/>
    <w:rsid w:val="009B7657"/>
    <w:rsid w:val="009C4DFF"/>
    <w:rsid w:val="009C5037"/>
    <w:rsid w:val="009C6611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47990"/>
    <w:rsid w:val="00A51EB3"/>
    <w:rsid w:val="00A56414"/>
    <w:rsid w:val="00A75FDF"/>
    <w:rsid w:val="00AA2EF6"/>
    <w:rsid w:val="00AA3DC3"/>
    <w:rsid w:val="00AB0310"/>
    <w:rsid w:val="00AC0D0A"/>
    <w:rsid w:val="00AC6C06"/>
    <w:rsid w:val="00B06304"/>
    <w:rsid w:val="00B17F6F"/>
    <w:rsid w:val="00B23560"/>
    <w:rsid w:val="00B3491D"/>
    <w:rsid w:val="00B36659"/>
    <w:rsid w:val="00B434B2"/>
    <w:rsid w:val="00B447AE"/>
    <w:rsid w:val="00B46EEF"/>
    <w:rsid w:val="00B51715"/>
    <w:rsid w:val="00B56D04"/>
    <w:rsid w:val="00B60EF1"/>
    <w:rsid w:val="00B638A7"/>
    <w:rsid w:val="00B64E2C"/>
    <w:rsid w:val="00B65733"/>
    <w:rsid w:val="00B755E5"/>
    <w:rsid w:val="00B774D0"/>
    <w:rsid w:val="00B860B6"/>
    <w:rsid w:val="00B87C31"/>
    <w:rsid w:val="00B91677"/>
    <w:rsid w:val="00BB0DEF"/>
    <w:rsid w:val="00BB1EAB"/>
    <w:rsid w:val="00BB77EA"/>
    <w:rsid w:val="00BD0592"/>
    <w:rsid w:val="00BE247D"/>
    <w:rsid w:val="00BF2E09"/>
    <w:rsid w:val="00BF70B3"/>
    <w:rsid w:val="00C00172"/>
    <w:rsid w:val="00C03D15"/>
    <w:rsid w:val="00C04013"/>
    <w:rsid w:val="00C05108"/>
    <w:rsid w:val="00C137FC"/>
    <w:rsid w:val="00C2782A"/>
    <w:rsid w:val="00C310AC"/>
    <w:rsid w:val="00C40C68"/>
    <w:rsid w:val="00C443A6"/>
    <w:rsid w:val="00C54B23"/>
    <w:rsid w:val="00C773E7"/>
    <w:rsid w:val="00C812E1"/>
    <w:rsid w:val="00C86E23"/>
    <w:rsid w:val="00C8758F"/>
    <w:rsid w:val="00CA16DC"/>
    <w:rsid w:val="00CB41D7"/>
    <w:rsid w:val="00CD2354"/>
    <w:rsid w:val="00CD6365"/>
    <w:rsid w:val="00CE597C"/>
    <w:rsid w:val="00CF0719"/>
    <w:rsid w:val="00CF1063"/>
    <w:rsid w:val="00D065B3"/>
    <w:rsid w:val="00D15F05"/>
    <w:rsid w:val="00D20855"/>
    <w:rsid w:val="00D31D73"/>
    <w:rsid w:val="00D420F8"/>
    <w:rsid w:val="00D43F12"/>
    <w:rsid w:val="00D53952"/>
    <w:rsid w:val="00D81B8D"/>
    <w:rsid w:val="00D944EB"/>
    <w:rsid w:val="00DA31B8"/>
    <w:rsid w:val="00DA683F"/>
    <w:rsid w:val="00DC3B8B"/>
    <w:rsid w:val="00DE6555"/>
    <w:rsid w:val="00DF23DB"/>
    <w:rsid w:val="00DF279B"/>
    <w:rsid w:val="00DF2BAC"/>
    <w:rsid w:val="00E0258C"/>
    <w:rsid w:val="00E0642F"/>
    <w:rsid w:val="00E34BD9"/>
    <w:rsid w:val="00E36C20"/>
    <w:rsid w:val="00E508CB"/>
    <w:rsid w:val="00E54E31"/>
    <w:rsid w:val="00E62286"/>
    <w:rsid w:val="00E75D43"/>
    <w:rsid w:val="00E953E7"/>
    <w:rsid w:val="00EC291E"/>
    <w:rsid w:val="00EC4978"/>
    <w:rsid w:val="00EC4D08"/>
    <w:rsid w:val="00EC7E44"/>
    <w:rsid w:val="00ED3717"/>
    <w:rsid w:val="00ED4235"/>
    <w:rsid w:val="00EE6DDA"/>
    <w:rsid w:val="00EF43D5"/>
    <w:rsid w:val="00F23B04"/>
    <w:rsid w:val="00F25A00"/>
    <w:rsid w:val="00F568F0"/>
    <w:rsid w:val="00F57FA3"/>
    <w:rsid w:val="00F663E9"/>
    <w:rsid w:val="00F74E20"/>
    <w:rsid w:val="00F775DE"/>
    <w:rsid w:val="00F841E5"/>
    <w:rsid w:val="00F8504A"/>
    <w:rsid w:val="00F8677E"/>
    <w:rsid w:val="00FC0639"/>
    <w:rsid w:val="00FC5F6A"/>
    <w:rsid w:val="00FF4043"/>
    <w:rsid w:val="29E57F14"/>
    <w:rsid w:val="314CFE8F"/>
    <w:rsid w:val="3A7FC343"/>
    <w:rsid w:val="510D7B47"/>
    <w:rsid w:val="56241A7A"/>
    <w:rsid w:val="584F0C0B"/>
    <w:rsid w:val="6979CC8C"/>
    <w:rsid w:val="697E4BC0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1821A7F6-9A7C-4611-9EDE-9392D1AB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4C73AD"/>
    <w:rPr>
      <w:color w:val="96607D" w:themeColor="followedHyperlink"/>
      <w:u w:val="single"/>
    </w:rPr>
  </w:style>
  <w:style w:type="paragraph" w:styleId="NoSpacing">
    <w:name w:val="No Spacing"/>
    <w:uiPriority w:val="1"/>
    <w:qFormat/>
    <w:rsid w:val="00B36659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33A6A0-6961-42DB-94F6-83D47F80D7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3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2614</Characters>
  <Application>Microsoft Office Word</Application>
  <DocSecurity>0</DocSecurity>
  <Lines>87</Lines>
  <Paragraphs>100</Paragraphs>
  <ScaleCrop>false</ScaleCrop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6</cp:revision>
  <dcterms:created xsi:type="dcterms:W3CDTF">2026-06-12T19:40:00Z</dcterms:created>
  <dcterms:modified xsi:type="dcterms:W3CDTF">2026-06-20T09:14:00Z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